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27C" w:rsidRPr="00291446" w:rsidRDefault="005E627C" w:rsidP="005107B1">
      <w:pPr>
        <w:spacing w:after="0" w:line="240" w:lineRule="auto"/>
        <w:rPr>
          <w:b/>
          <w:sz w:val="28"/>
          <w:szCs w:val="28"/>
        </w:rPr>
      </w:pPr>
      <w:r w:rsidRPr="00291446">
        <w:rPr>
          <w:b/>
          <w:sz w:val="28"/>
          <w:szCs w:val="28"/>
        </w:rPr>
        <w:t>Redegørelse om rekruttering og fastholdelse, Departementet for Erhverv, Arbejdsmarked og Handel, juni 2016</w:t>
      </w:r>
    </w:p>
    <w:p w:rsidR="00291446" w:rsidRDefault="00291446" w:rsidP="005107B1">
      <w:pPr>
        <w:spacing w:after="0" w:line="240" w:lineRule="auto"/>
      </w:pPr>
    </w:p>
    <w:p w:rsidR="00291446" w:rsidRDefault="00D738CD" w:rsidP="005107B1">
      <w:pPr>
        <w:spacing w:after="0" w:line="240" w:lineRule="auto"/>
      </w:pPr>
      <w:r>
        <w:t xml:space="preserve">(…) </w:t>
      </w:r>
      <w:r w:rsidR="00281232">
        <w:t>Interview</w:t>
      </w:r>
      <w:r w:rsidR="00291446">
        <w:t>ene blev valgt for at undersøge, hvorfor nogle bliver</w:t>
      </w:r>
      <w:r w:rsidR="00FF2F8D">
        <w:t xml:space="preserve"> [i Grønland]</w:t>
      </w:r>
      <w:r w:rsidR="00291446">
        <w:t>, mens andre væl</w:t>
      </w:r>
      <w:r w:rsidR="00281232">
        <w:t>ger at rejse</w:t>
      </w:r>
      <w:r w:rsidR="00FF2F8D">
        <w:t xml:space="preserve"> [fra Grønland]</w:t>
      </w:r>
      <w:r w:rsidR="007F70B7">
        <w:t>.</w:t>
      </w:r>
      <w:r w:rsidR="00116189">
        <w:t xml:space="preserve"> </w:t>
      </w:r>
      <w:r w:rsidR="00291446">
        <w:t>(…</w:t>
      </w:r>
      <w:r w:rsidR="007F70B7">
        <w:t>)</w:t>
      </w:r>
      <w:r w:rsidR="00291446">
        <w:t xml:space="preserve"> Der blev foretaget i alt 32 interviews med et samlet antal på 42 personer (der var enkelte gruppe- og familieinterviews)</w:t>
      </w:r>
      <w:r w:rsidR="00946328">
        <w:t>.</w:t>
      </w:r>
      <w:r w:rsidR="00765E70">
        <w:t xml:space="preserve"> [</w:t>
      </w:r>
      <w:proofErr w:type="gramStart"/>
      <w:r w:rsidR="00D37D74">
        <w:t>både</w:t>
      </w:r>
      <w:proofErr w:type="gramEnd"/>
      <w:r w:rsidR="00D37D74">
        <w:t xml:space="preserve"> </w:t>
      </w:r>
      <w:r w:rsidR="00765E70">
        <w:t>grønlændere og danskere</w:t>
      </w:r>
      <w:r w:rsidR="00116189">
        <w:t>, og både i Nuuk og Danmark</w:t>
      </w:r>
      <w:r w:rsidR="00765E70">
        <w:t>]</w:t>
      </w:r>
    </w:p>
    <w:p w:rsidR="00946328" w:rsidRDefault="00946328" w:rsidP="005107B1">
      <w:pPr>
        <w:spacing w:after="0" w:line="240" w:lineRule="auto"/>
      </w:pPr>
    </w:p>
    <w:p w:rsidR="00946328" w:rsidRDefault="00946328" w:rsidP="005107B1">
      <w:pPr>
        <w:spacing w:after="0" w:line="240" w:lineRule="auto"/>
      </w:pPr>
      <w:r>
        <w:t>De fleste af de interviewede taler om Grønland som et sted med en særlig tiltrækningskraft. (…) Mange af de, som er flyttet herfr</w:t>
      </w:r>
      <w:r w:rsidR="00222E85">
        <w:t>a, omtaler landet med længsel. F</w:t>
      </w:r>
      <w:r>
        <w:t>orholdet mellem forskellige samfundsgruppe</w:t>
      </w:r>
      <w:r w:rsidR="00BF3CFC">
        <w:t>-</w:t>
      </w:r>
      <w:r>
        <w:t>ringer</w:t>
      </w:r>
      <w:r w:rsidR="00064FA2">
        <w:t>*</w:t>
      </w:r>
      <w:r>
        <w:t>, som de interviewede kategoriserede</w:t>
      </w:r>
      <w:r w:rsidR="003214FB">
        <w:t>*</w:t>
      </w:r>
      <w:bookmarkStart w:id="0" w:name="_GoBack"/>
      <w:bookmarkEnd w:id="0"/>
      <w:r>
        <w:t xml:space="preserve"> som grønlændere, danskere og halve, er dog afgørende for, at mange vælger ikke at bosætte sig i Grønland (…): Flere føler ikke, at der er plads til dem i Grønland.</w:t>
      </w:r>
    </w:p>
    <w:p w:rsidR="005107B1" w:rsidRDefault="005107B1" w:rsidP="005107B1">
      <w:pPr>
        <w:spacing w:after="0" w:line="240" w:lineRule="auto"/>
      </w:pPr>
    </w:p>
    <w:p w:rsidR="00744F2E" w:rsidRDefault="00744F2E" w:rsidP="005107B1">
      <w:pPr>
        <w:spacing w:after="0" w:line="240" w:lineRule="auto"/>
      </w:pPr>
      <w:r>
        <w:t>[</w:t>
      </w:r>
      <w:r w:rsidR="00C21C00">
        <w:t>Hvordan forskellige grupper</w:t>
      </w:r>
      <w:r>
        <w:t xml:space="preserve"> forstås i Grønland</w:t>
      </w:r>
      <w:r w:rsidR="00332C02">
        <w:t>, ifølge interviewene</w:t>
      </w:r>
      <w:r>
        <w:t>]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604"/>
        <w:gridCol w:w="2360"/>
        <w:gridCol w:w="2552"/>
        <w:gridCol w:w="2835"/>
      </w:tblGrid>
      <w:tr w:rsidR="00300992" w:rsidTr="00CA60AB">
        <w:tc>
          <w:tcPr>
            <w:tcW w:w="1604" w:type="dxa"/>
          </w:tcPr>
          <w:p w:rsidR="00300992" w:rsidRDefault="00300992" w:rsidP="005107B1"/>
          <w:p w:rsidR="005107B1" w:rsidRDefault="005107B1" w:rsidP="005107B1"/>
        </w:tc>
        <w:tc>
          <w:tcPr>
            <w:tcW w:w="2360" w:type="dxa"/>
          </w:tcPr>
          <w:p w:rsidR="00300992" w:rsidRDefault="00300992" w:rsidP="005107B1">
            <w:r>
              <w:t>Grønlændere</w:t>
            </w:r>
          </w:p>
        </w:tc>
        <w:tc>
          <w:tcPr>
            <w:tcW w:w="2552" w:type="dxa"/>
          </w:tcPr>
          <w:p w:rsidR="00300992" w:rsidRDefault="00300992" w:rsidP="005107B1">
            <w:r>
              <w:t>Danskere</w:t>
            </w:r>
          </w:p>
        </w:tc>
        <w:tc>
          <w:tcPr>
            <w:tcW w:w="2835" w:type="dxa"/>
          </w:tcPr>
          <w:p w:rsidR="00300992" w:rsidRDefault="00300992" w:rsidP="005107B1">
            <w:r>
              <w:t>Halve</w:t>
            </w:r>
          </w:p>
        </w:tc>
      </w:tr>
      <w:tr w:rsidR="00300992" w:rsidTr="00CA60AB">
        <w:tc>
          <w:tcPr>
            <w:tcW w:w="1604" w:type="dxa"/>
          </w:tcPr>
          <w:p w:rsidR="00300992" w:rsidRDefault="00300992" w:rsidP="005107B1">
            <w:r>
              <w:t>Etnicitet/race</w:t>
            </w:r>
          </w:p>
        </w:tc>
        <w:tc>
          <w:tcPr>
            <w:tcW w:w="2360" w:type="dxa"/>
          </w:tcPr>
          <w:p w:rsidR="00300992" w:rsidRDefault="00300992" w:rsidP="005107B1">
            <w:r>
              <w:t>Inuit (den oprindelige befolkning)</w:t>
            </w:r>
          </w:p>
        </w:tc>
        <w:tc>
          <w:tcPr>
            <w:tcW w:w="2552" w:type="dxa"/>
          </w:tcPr>
          <w:p w:rsidR="00300992" w:rsidRDefault="000E633C" w:rsidP="005107B1">
            <w:r>
              <w:t>Hvid</w:t>
            </w:r>
            <w:r w:rsidR="00300992">
              <w:t xml:space="preserve"> (hører til sydpå)</w:t>
            </w:r>
          </w:p>
        </w:tc>
        <w:tc>
          <w:tcPr>
            <w:tcW w:w="2835" w:type="dxa"/>
          </w:tcPr>
          <w:p w:rsidR="00300992" w:rsidRDefault="00CA60AB" w:rsidP="005107B1">
            <w:r>
              <w:t>Kan være heldig at se ud som inuit</w:t>
            </w:r>
          </w:p>
        </w:tc>
      </w:tr>
      <w:tr w:rsidR="00300992" w:rsidTr="00CA60AB">
        <w:tc>
          <w:tcPr>
            <w:tcW w:w="1604" w:type="dxa"/>
          </w:tcPr>
          <w:p w:rsidR="00300992" w:rsidRDefault="00300992" w:rsidP="005107B1">
            <w:r>
              <w:t xml:space="preserve">Sprog </w:t>
            </w:r>
          </w:p>
        </w:tc>
        <w:tc>
          <w:tcPr>
            <w:tcW w:w="2360" w:type="dxa"/>
          </w:tcPr>
          <w:p w:rsidR="00300992" w:rsidRDefault="00300992" w:rsidP="005107B1">
            <w:r>
              <w:t>Grønlandsk (det oprindelige sprog)</w:t>
            </w:r>
          </w:p>
        </w:tc>
        <w:tc>
          <w:tcPr>
            <w:tcW w:w="2552" w:type="dxa"/>
          </w:tcPr>
          <w:p w:rsidR="00300992" w:rsidRDefault="00300992" w:rsidP="005107B1">
            <w:r>
              <w:t>Dansk (truende for det oprindelige)</w:t>
            </w:r>
          </w:p>
        </w:tc>
        <w:tc>
          <w:tcPr>
            <w:tcW w:w="2835" w:type="dxa"/>
          </w:tcPr>
          <w:p w:rsidR="00300992" w:rsidRDefault="00CA60AB" w:rsidP="005107B1">
            <w:r>
              <w:t>Bør kunne/lære fejlfrit grønlandsk</w:t>
            </w:r>
          </w:p>
        </w:tc>
      </w:tr>
      <w:tr w:rsidR="00300992" w:rsidTr="00CA60AB">
        <w:tc>
          <w:tcPr>
            <w:tcW w:w="1604" w:type="dxa"/>
          </w:tcPr>
          <w:p w:rsidR="00300992" w:rsidRDefault="00300992" w:rsidP="005107B1">
            <w:r>
              <w:t xml:space="preserve">Opførsel </w:t>
            </w:r>
          </w:p>
        </w:tc>
        <w:tc>
          <w:tcPr>
            <w:tcW w:w="2360" w:type="dxa"/>
          </w:tcPr>
          <w:p w:rsidR="00300992" w:rsidRDefault="00300992" w:rsidP="005107B1">
            <w:r>
              <w:t>Familien er det altafgørende</w:t>
            </w:r>
          </w:p>
          <w:p w:rsidR="00300992" w:rsidRDefault="00300992" w:rsidP="005107B1">
            <w:r>
              <w:t>Undgår konflikt</w:t>
            </w:r>
          </w:p>
          <w:p w:rsidR="00300992" w:rsidRDefault="00300992" w:rsidP="005107B1">
            <w:r>
              <w:t>Tænker holistisk</w:t>
            </w:r>
            <w:r w:rsidR="00C35F38">
              <w:t>*</w:t>
            </w:r>
            <w:r>
              <w:t xml:space="preserve"> </w:t>
            </w:r>
          </w:p>
          <w:p w:rsidR="00300992" w:rsidRDefault="00300992" w:rsidP="005107B1">
            <w:r>
              <w:t>Spiser grønlandsk proviant</w:t>
            </w:r>
          </w:p>
          <w:p w:rsidR="00300992" w:rsidRDefault="00300992" w:rsidP="005107B1">
            <w:r>
              <w:t>Er domineret af følelser</w:t>
            </w:r>
          </w:p>
        </w:tc>
        <w:tc>
          <w:tcPr>
            <w:tcW w:w="2552" w:type="dxa"/>
          </w:tcPr>
          <w:p w:rsidR="00300992" w:rsidRDefault="00300992" w:rsidP="005107B1">
            <w:r>
              <w:t>Stereotyper brugt negativt på det menneskelige plan:</w:t>
            </w:r>
          </w:p>
          <w:p w:rsidR="00300992" w:rsidRDefault="00300992" w:rsidP="005107B1">
            <w:r>
              <w:t>Er diskussionslysten</w:t>
            </w:r>
          </w:p>
          <w:p w:rsidR="00300992" w:rsidRDefault="00300992" w:rsidP="005107B1">
            <w:r>
              <w:t>Er meget individorienteret</w:t>
            </w:r>
          </w:p>
          <w:p w:rsidR="00300992" w:rsidRDefault="00300992" w:rsidP="005107B1">
            <w:r>
              <w:t>Tænker rationelt</w:t>
            </w:r>
          </w:p>
        </w:tc>
        <w:tc>
          <w:tcPr>
            <w:tcW w:w="2835" w:type="dxa"/>
          </w:tcPr>
          <w:p w:rsidR="00300992" w:rsidRDefault="00CA60AB" w:rsidP="005107B1">
            <w:r>
              <w:t>Skal bevise sig grønlandsk gennem sin opførsel</w:t>
            </w:r>
          </w:p>
        </w:tc>
      </w:tr>
      <w:tr w:rsidR="00300992" w:rsidTr="00CA60AB">
        <w:tc>
          <w:tcPr>
            <w:tcW w:w="1604" w:type="dxa"/>
          </w:tcPr>
          <w:p w:rsidR="00300992" w:rsidRDefault="00300992" w:rsidP="005107B1">
            <w:r>
              <w:t xml:space="preserve">Arbejdsmoral </w:t>
            </w:r>
          </w:p>
        </w:tc>
        <w:tc>
          <w:tcPr>
            <w:tcW w:w="2360" w:type="dxa"/>
          </w:tcPr>
          <w:p w:rsidR="00300992" w:rsidRDefault="00300992" w:rsidP="005107B1">
            <w:r>
              <w:t>Negative stereotyper:</w:t>
            </w:r>
          </w:p>
          <w:p w:rsidR="00300992" w:rsidRDefault="00300992" w:rsidP="005107B1">
            <w:r>
              <w:t>Er ikke effektiv</w:t>
            </w:r>
          </w:p>
          <w:p w:rsidR="00300992" w:rsidRDefault="00300992" w:rsidP="005107B1">
            <w:r>
              <w:t>Vil hellere ud i naturen</w:t>
            </w:r>
          </w:p>
          <w:p w:rsidR="00300992" w:rsidRDefault="00300992" w:rsidP="005107B1">
            <w:r>
              <w:t>Vil ikke være leder</w:t>
            </w:r>
          </w:p>
          <w:p w:rsidR="00300992" w:rsidRDefault="00300992" w:rsidP="005107B1">
            <w:r>
              <w:t>Er ikke stabil arbejdskraft</w:t>
            </w:r>
          </w:p>
        </w:tc>
        <w:tc>
          <w:tcPr>
            <w:tcW w:w="2552" w:type="dxa"/>
          </w:tcPr>
          <w:p w:rsidR="00300992" w:rsidRDefault="00CA60AB" w:rsidP="005107B1">
            <w:r>
              <w:t>Arbejder målrettet</w:t>
            </w:r>
          </w:p>
          <w:p w:rsidR="00CA60AB" w:rsidRDefault="00CA60AB" w:rsidP="005107B1">
            <w:r>
              <w:t>Arbejdet er sin egen gevinst</w:t>
            </w:r>
          </w:p>
          <w:p w:rsidR="00CA60AB" w:rsidRDefault="00CA60AB" w:rsidP="005107B1">
            <w:r>
              <w:t>Tænker i karriere</w:t>
            </w:r>
          </w:p>
          <w:p w:rsidR="00CA60AB" w:rsidRDefault="00CA60AB" w:rsidP="005107B1">
            <w:r>
              <w:t>Tager gerne styring</w:t>
            </w:r>
          </w:p>
          <w:p w:rsidR="00CA60AB" w:rsidRDefault="00CA60AB" w:rsidP="005107B1">
            <w:r>
              <w:t xml:space="preserve">Tænker kritisk </w:t>
            </w:r>
          </w:p>
        </w:tc>
        <w:tc>
          <w:tcPr>
            <w:tcW w:w="2835" w:type="dxa"/>
          </w:tcPr>
          <w:p w:rsidR="00300992" w:rsidRDefault="00CA60AB" w:rsidP="005107B1">
            <w:r>
              <w:t>Det forventes, at den halve arbejder effektivt som en dansker, men det er ikke nødvendigvis positivt i den menneskelige relation</w:t>
            </w:r>
            <w:r w:rsidR="00C35F38">
              <w:t>*</w:t>
            </w:r>
          </w:p>
        </w:tc>
      </w:tr>
    </w:tbl>
    <w:p w:rsidR="00C854D9" w:rsidRDefault="00C854D9" w:rsidP="005107B1">
      <w:pPr>
        <w:spacing w:after="0" w:line="240" w:lineRule="auto"/>
      </w:pPr>
    </w:p>
    <w:p w:rsidR="00B31FA2" w:rsidRDefault="00B31FA2" w:rsidP="005107B1">
      <w:pPr>
        <w:spacing w:after="0" w:line="240" w:lineRule="auto"/>
      </w:pPr>
      <w:r>
        <w:t xml:space="preserve">De fleste </w:t>
      </w:r>
      <w:r w:rsidR="009158CF">
        <w:t xml:space="preserve">[danskere] </w:t>
      </w:r>
      <w:r>
        <w:t>oplever, at det er svært at trænge ind på grønlænderne, og blive en del af de lokale sociale cirkler</w:t>
      </w:r>
      <w:r w:rsidR="00E03755">
        <w:t>*</w:t>
      </w:r>
      <w:r>
        <w:t>. Dette skyldes i høj grad, at grønlænderne i Nuuk (det er tilsyneladende ande</w:t>
      </w:r>
      <w:r w:rsidR="00701DBF">
        <w:t xml:space="preserve">rledes på dele af Kysten, hvor </w:t>
      </w:r>
      <w:r>
        <w:t>folk ifølge interviewene er mere åbne) oplever danske kolleger kom</w:t>
      </w:r>
      <w:r w:rsidR="0005127D">
        <w:t>m</w:t>
      </w:r>
      <w:r>
        <w:t xml:space="preserve">e og gå over årene. </w:t>
      </w:r>
    </w:p>
    <w:p w:rsidR="005107B1" w:rsidRDefault="005107B1" w:rsidP="005107B1">
      <w:pPr>
        <w:spacing w:after="0" w:line="240" w:lineRule="auto"/>
      </w:pPr>
    </w:p>
    <w:p w:rsidR="00B31FA2" w:rsidRDefault="005F3978" w:rsidP="005107B1">
      <w:pPr>
        <w:spacing w:after="0" w:line="240" w:lineRule="auto"/>
      </w:pPr>
      <w:r>
        <w:t xml:space="preserve">(…) </w:t>
      </w:r>
      <w:r w:rsidR="00B31FA2">
        <w:t>Sproget er desuden medvirkende</w:t>
      </w:r>
      <w:r w:rsidR="004B442A">
        <w:t>*</w:t>
      </w:r>
      <w:r w:rsidR="00B31FA2">
        <w:t xml:space="preserve"> til at isolere danskerne i sociale grupper, da danskerne ikke kan følge med i det grønlandske, mens vi også har brug for at kunne tale og joke på vores primære sprog i pauserne på arbejdet. Frokoststuerne bliver derfor ofte delt op i grønlandske og danske grupper. </w:t>
      </w:r>
    </w:p>
    <w:p w:rsidR="005107B1" w:rsidRDefault="005107B1" w:rsidP="005107B1">
      <w:pPr>
        <w:spacing w:after="0" w:line="240" w:lineRule="auto"/>
      </w:pPr>
    </w:p>
    <w:p w:rsidR="002F50AD" w:rsidRDefault="00B31FA2" w:rsidP="005107B1">
      <w:pPr>
        <w:spacing w:after="0" w:line="240" w:lineRule="auto"/>
      </w:pPr>
      <w:r>
        <w:t>Dette er ikke i sig selv et problem, men isolationen</w:t>
      </w:r>
      <w:r w:rsidR="001030C2">
        <w:t>*</w:t>
      </w:r>
      <w:r>
        <w:t xml:space="preserve"> i grupper danner et potentielt</w:t>
      </w:r>
      <w:r w:rsidR="001030C2">
        <w:t>*</w:t>
      </w:r>
      <w:r>
        <w:t xml:space="preserve"> grundlag for identitetskonflikt og etableringen af ”fo</w:t>
      </w:r>
      <w:r w:rsidR="00D63990">
        <w:t xml:space="preserve">rtællinger” om de andre grupper (…). </w:t>
      </w:r>
      <w:r w:rsidR="00701DBF">
        <w:t>Samtidig kører der en nedsættende</w:t>
      </w:r>
      <w:r w:rsidR="001030C2">
        <w:t>*</w:t>
      </w:r>
      <w:r w:rsidR="00701DBF">
        <w:t xml:space="preserve"> debat i medierne og den politiske debat, hvor danskerne i høj grad mistænkeliggøres</w:t>
      </w:r>
      <w:r w:rsidR="001030C2">
        <w:t>*</w:t>
      </w:r>
      <w:r w:rsidR="00701DBF">
        <w:t xml:space="preserve"> som fremmede, der udnytter landet og ikke respekterer lokalbefolkningen</w:t>
      </w:r>
      <w:r w:rsidR="002F50AD">
        <w:t xml:space="preserve">. </w:t>
      </w:r>
      <w:r w:rsidR="000013BC">
        <w:t xml:space="preserve">(…) </w:t>
      </w:r>
    </w:p>
    <w:p w:rsidR="00E744F6" w:rsidRDefault="00E744F6" w:rsidP="005107B1">
      <w:pPr>
        <w:spacing w:after="0" w:line="240" w:lineRule="auto"/>
      </w:pPr>
    </w:p>
    <w:p w:rsid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</w:p>
    <w:p w:rsidR="00650A96" w:rsidRDefault="00650A96" w:rsidP="00E744F6">
      <w:pPr>
        <w:suppressLineNumbers/>
        <w:spacing w:after="0" w:line="240" w:lineRule="auto"/>
        <w:rPr>
          <w:sz w:val="20"/>
          <w:szCs w:val="20"/>
        </w:rPr>
        <w:sectPr w:rsidR="00650A96" w:rsidSect="004B442A">
          <w:pgSz w:w="11906" w:h="16838"/>
          <w:pgMar w:top="1134" w:right="1134" w:bottom="1134" w:left="1134" w:header="709" w:footer="709" w:gutter="0"/>
          <w:lnNumType w:countBy="5" w:restart="continuous"/>
          <w:cols w:space="708"/>
          <w:docGrid w:linePitch="360"/>
        </w:sectPr>
      </w:pP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samfundsgrupperinger: grupper i samfundet</w:t>
      </w: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kategoriserede: satte i kategori, delte dem ind</w:t>
      </w: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holistisk: i helheder</w:t>
      </w: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rationelt: fornuftigt</w:t>
      </w: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relation: forhold</w:t>
      </w: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sociale cirkler: dem, som man er sammen med</w:t>
      </w: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medvirkende til: er med til</w:t>
      </w: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isolation: at ikke være sammen med andre</w:t>
      </w: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potentielt: muligt</w:t>
      </w: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nedsættende: sige noget grimt om</w:t>
      </w:r>
    </w:p>
    <w:p w:rsidR="00E744F6" w:rsidRPr="00E744F6" w:rsidRDefault="00E744F6" w:rsidP="00E744F6">
      <w:pPr>
        <w:suppressLineNumbers/>
        <w:spacing w:after="0" w:line="240" w:lineRule="auto"/>
        <w:rPr>
          <w:sz w:val="20"/>
          <w:szCs w:val="20"/>
        </w:rPr>
      </w:pPr>
      <w:r w:rsidRPr="00E744F6">
        <w:rPr>
          <w:sz w:val="20"/>
          <w:szCs w:val="20"/>
        </w:rPr>
        <w:t>* mistænkeliggøres: man er mistænksom over for dem</w:t>
      </w:r>
    </w:p>
    <w:sectPr w:rsidR="00E744F6" w:rsidRPr="00E744F6" w:rsidSect="00E744F6">
      <w:type w:val="continuous"/>
      <w:pgSz w:w="11906" w:h="16838"/>
      <w:pgMar w:top="1134" w:right="1134" w:bottom="1134" w:left="1134" w:header="709" w:footer="709" w:gutter="0"/>
      <w:lnNumType w:countBy="5" w:restart="continuous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A2"/>
    <w:rsid w:val="000013BC"/>
    <w:rsid w:val="0005127D"/>
    <w:rsid w:val="00064FA2"/>
    <w:rsid w:val="00082F96"/>
    <w:rsid w:val="000E633C"/>
    <w:rsid w:val="001030C2"/>
    <w:rsid w:val="00116189"/>
    <w:rsid w:val="00136623"/>
    <w:rsid w:val="001554BE"/>
    <w:rsid w:val="00222E85"/>
    <w:rsid w:val="00281232"/>
    <w:rsid w:val="00291446"/>
    <w:rsid w:val="002F50AD"/>
    <w:rsid w:val="00300992"/>
    <w:rsid w:val="00311033"/>
    <w:rsid w:val="003214FB"/>
    <w:rsid w:val="00332C02"/>
    <w:rsid w:val="004B442A"/>
    <w:rsid w:val="004D331E"/>
    <w:rsid w:val="004E2835"/>
    <w:rsid w:val="005107B1"/>
    <w:rsid w:val="00516200"/>
    <w:rsid w:val="00550010"/>
    <w:rsid w:val="005E627C"/>
    <w:rsid w:val="005F3978"/>
    <w:rsid w:val="00650A96"/>
    <w:rsid w:val="00673E04"/>
    <w:rsid w:val="006F2189"/>
    <w:rsid w:val="00701DBF"/>
    <w:rsid w:val="007113BE"/>
    <w:rsid w:val="00744F2E"/>
    <w:rsid w:val="00765E70"/>
    <w:rsid w:val="007F70B7"/>
    <w:rsid w:val="00843CAB"/>
    <w:rsid w:val="00911400"/>
    <w:rsid w:val="009158CF"/>
    <w:rsid w:val="00946328"/>
    <w:rsid w:val="009D5953"/>
    <w:rsid w:val="00B31FA2"/>
    <w:rsid w:val="00B42664"/>
    <w:rsid w:val="00B63453"/>
    <w:rsid w:val="00B67A53"/>
    <w:rsid w:val="00BB19D7"/>
    <w:rsid w:val="00BB7B38"/>
    <w:rsid w:val="00BC4C4E"/>
    <w:rsid w:val="00BF3CFC"/>
    <w:rsid w:val="00C05A07"/>
    <w:rsid w:val="00C21C00"/>
    <w:rsid w:val="00C35F38"/>
    <w:rsid w:val="00C47073"/>
    <w:rsid w:val="00C854D9"/>
    <w:rsid w:val="00CA60AB"/>
    <w:rsid w:val="00D37D74"/>
    <w:rsid w:val="00D46697"/>
    <w:rsid w:val="00D63990"/>
    <w:rsid w:val="00D738CD"/>
    <w:rsid w:val="00DF5B76"/>
    <w:rsid w:val="00E03755"/>
    <w:rsid w:val="00E744F6"/>
    <w:rsid w:val="00F20366"/>
    <w:rsid w:val="00F71552"/>
    <w:rsid w:val="00F86DB1"/>
    <w:rsid w:val="00FF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422D48-CB04-4D1E-9DBE-84BF77FA5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Linjenummer">
    <w:name w:val="line number"/>
    <w:basedOn w:val="Standardskrifttypeiafsnit"/>
    <w:uiPriority w:val="99"/>
    <w:semiHidden/>
    <w:unhideWhenUsed/>
    <w:rsid w:val="00C05A07"/>
  </w:style>
  <w:style w:type="table" w:styleId="Tabel-Gitter">
    <w:name w:val="Table Grid"/>
    <w:basedOn w:val="Tabel-Normal"/>
    <w:uiPriority w:val="39"/>
    <w:rsid w:val="00C8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E74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450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Billa Sondum</dc:creator>
  <cp:keywords/>
  <dc:description/>
  <cp:lastModifiedBy>Billa Sondum</cp:lastModifiedBy>
  <cp:revision>64</cp:revision>
  <dcterms:created xsi:type="dcterms:W3CDTF">2017-12-12T05:17:00Z</dcterms:created>
  <dcterms:modified xsi:type="dcterms:W3CDTF">2017-12-17T18:22:00Z</dcterms:modified>
</cp:coreProperties>
</file>